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2" w:rsidRPr="001462E3" w:rsidRDefault="00AB3A1D" w:rsidP="00D065C2">
      <w:pPr>
        <w:rPr>
          <w:b/>
          <w:sz w:val="24"/>
        </w:rPr>
      </w:pPr>
      <w:r w:rsidRPr="00146A8D">
        <w:rPr>
          <w:b/>
          <w:sz w:val="24"/>
        </w:rPr>
        <w:t xml:space="preserve">РЕЙТИНГ ФЕДЕРАЛЬНЫХ ПРОВАЙДЕРОВ </w:t>
      </w:r>
      <w:r w:rsidR="00B277BF">
        <w:rPr>
          <w:b/>
          <w:sz w:val="24"/>
          <w:lang w:val="en-US"/>
        </w:rPr>
        <w:t>OOH</w:t>
      </w:r>
      <w:r w:rsidR="00B277BF" w:rsidRPr="00B277BF">
        <w:rPr>
          <w:b/>
          <w:sz w:val="24"/>
        </w:rPr>
        <w:t xml:space="preserve">- </w:t>
      </w:r>
      <w:r w:rsidR="00B277BF">
        <w:rPr>
          <w:b/>
          <w:sz w:val="24"/>
        </w:rPr>
        <w:t xml:space="preserve">И </w:t>
      </w:r>
      <w:r w:rsidRPr="00146A8D">
        <w:rPr>
          <w:b/>
          <w:sz w:val="24"/>
          <w:lang w:val="en-US"/>
        </w:rPr>
        <w:t>INDOOR</w:t>
      </w:r>
      <w:r w:rsidRPr="00146A8D">
        <w:rPr>
          <w:b/>
          <w:sz w:val="24"/>
        </w:rPr>
        <w:t>-</w:t>
      </w:r>
      <w:r w:rsidR="001462E3">
        <w:rPr>
          <w:b/>
          <w:sz w:val="24"/>
        </w:rPr>
        <w:t>РЕКЛАМЫ 201</w:t>
      </w:r>
      <w:r w:rsidR="00496C8E">
        <w:rPr>
          <w:b/>
          <w:sz w:val="24"/>
        </w:rPr>
        <w:t>5</w:t>
      </w:r>
    </w:p>
    <w:p w:rsidR="002558B6" w:rsidRDefault="00594182" w:rsidP="00FB0EE2">
      <w:pPr>
        <w:rPr>
          <w:b/>
        </w:rPr>
      </w:pPr>
      <w:r w:rsidRPr="002558B6">
        <w:rPr>
          <w:b/>
        </w:rPr>
        <w:t>О ПРОЕКТЕ</w:t>
      </w:r>
    </w:p>
    <w:p w:rsidR="002558B6" w:rsidRPr="002558B6" w:rsidRDefault="00594182" w:rsidP="00FB0EE2">
      <w:bookmarkStart w:id="0" w:name="_GoBack"/>
      <w:r>
        <w:rPr>
          <w:rFonts w:cs="Arial"/>
          <w:color w:val="000000"/>
          <w:shd w:val="clear" w:color="auto" w:fill="FFFFFF"/>
        </w:rPr>
        <w:t>Изучение</w:t>
      </w:r>
      <w:r w:rsidR="002558B6" w:rsidRPr="00003099">
        <w:rPr>
          <w:rFonts w:cs="Arial"/>
          <w:color w:val="000000"/>
          <w:shd w:val="clear" w:color="auto" w:fill="FFFFFF"/>
        </w:rPr>
        <w:t xml:space="preserve"> рынка </w:t>
      </w:r>
      <w:r w:rsidR="002558B6">
        <w:rPr>
          <w:lang w:val="en-US"/>
        </w:rPr>
        <w:t>OOH</w:t>
      </w:r>
      <w:r w:rsidR="002558B6" w:rsidRPr="00003099">
        <w:t xml:space="preserve">-закупок проведено по уточненной и дополненной методике рейтинга </w:t>
      </w:r>
      <w:r w:rsidR="002558B6">
        <w:rPr>
          <w:lang w:val="en-US"/>
        </w:rPr>
        <w:t>indoor</w:t>
      </w:r>
      <w:r w:rsidR="002558B6" w:rsidRPr="002558B6">
        <w:t>-</w:t>
      </w:r>
      <w:r w:rsidR="002558B6">
        <w:t>операторов</w:t>
      </w:r>
      <w:r>
        <w:t xml:space="preserve"> </w:t>
      </w:r>
      <w:r w:rsidR="002558B6" w:rsidRPr="00003099">
        <w:t>2014 года</w:t>
      </w:r>
      <w:r w:rsidR="002558B6">
        <w:t>.</w:t>
      </w:r>
      <w:r w:rsidR="009F41FC">
        <w:t xml:space="preserve"> На этот раз</w:t>
      </w:r>
      <w:r w:rsidR="00E5616B">
        <w:t xml:space="preserve"> исследование охватило</w:t>
      </w:r>
      <w:r w:rsidR="002558B6">
        <w:t xml:space="preserve"> весь сегмент наружной рекламы.</w:t>
      </w:r>
      <w:r w:rsidR="002558B6" w:rsidRPr="002558B6">
        <w:t xml:space="preserve"> </w:t>
      </w:r>
      <w:r w:rsidR="009F41FC">
        <w:t>Р</w:t>
      </w:r>
      <w:r w:rsidR="002558B6" w:rsidRPr="002558B6">
        <w:t>ейтинг</w:t>
      </w:r>
      <w:r w:rsidR="009F41FC">
        <w:t xml:space="preserve">, как и годом ранее, </w:t>
      </w:r>
      <w:r w:rsidR="002558B6" w:rsidRPr="002558B6">
        <w:t>строи</w:t>
      </w:r>
      <w:r w:rsidR="00E5616B">
        <w:t>л</w:t>
      </w:r>
      <w:r w:rsidR="002558B6" w:rsidRPr="002558B6">
        <w:t>ся на опросе заказчиков услуг.</w:t>
      </w:r>
    </w:p>
    <w:p w:rsidR="00BE23BD" w:rsidRPr="001462E3" w:rsidRDefault="00BE23BD" w:rsidP="00FB0EE2">
      <w:r w:rsidRPr="00BE23BD">
        <w:t xml:space="preserve">Исследование </w:t>
      </w:r>
      <w:r w:rsidR="00E5616B">
        <w:t>проводилось</w:t>
      </w:r>
      <w:r w:rsidRPr="00BE23BD">
        <w:t xml:space="preserve"> в </w:t>
      </w:r>
      <w:r w:rsidR="001462E3">
        <w:t>несколько</w:t>
      </w:r>
      <w:r w:rsidRPr="00BE23BD">
        <w:t xml:space="preserve"> этап</w:t>
      </w:r>
      <w:r w:rsidR="00F600B1">
        <w:t>ов</w:t>
      </w:r>
    </w:p>
    <w:p w:rsidR="001462E3" w:rsidRPr="000D39BD" w:rsidRDefault="001462E3" w:rsidP="001462E3">
      <w:pPr>
        <w:pStyle w:val="a3"/>
        <w:numPr>
          <w:ilvl w:val="0"/>
          <w:numId w:val="19"/>
        </w:numPr>
        <w:rPr>
          <w:b/>
        </w:rPr>
      </w:pPr>
      <w:r w:rsidRPr="000D39BD">
        <w:rPr>
          <w:b/>
        </w:rPr>
        <w:t>Формирование экспертной панели и пула фигурантов рейтинга</w:t>
      </w:r>
    </w:p>
    <w:p w:rsidR="001462E3" w:rsidRDefault="00496C8E" w:rsidP="00BF7B06">
      <w:pPr>
        <w:pStyle w:val="a3"/>
        <w:numPr>
          <w:ilvl w:val="1"/>
          <w:numId w:val="29"/>
        </w:numPr>
      </w:pPr>
      <w:r>
        <w:t xml:space="preserve">Формирование первичного пула </w:t>
      </w:r>
      <w:r w:rsidRPr="00496C8E">
        <w:rPr>
          <w:b/>
        </w:rPr>
        <w:t>фигурантов рейтинга</w:t>
      </w:r>
      <w:r>
        <w:t xml:space="preserve"> на основе ТОП-</w:t>
      </w:r>
      <w:r w:rsidR="00AA1F1F">
        <w:t>50</w:t>
      </w:r>
      <w:r>
        <w:t xml:space="preserve"> операторов по бюджетам в 2014 году (оценка «ЭСПАР-Аналитик») и собственной экспертизы </w:t>
      </w:r>
      <w:r>
        <w:rPr>
          <w:lang w:val="en-US"/>
        </w:rPr>
        <w:t>In</w:t>
      </w:r>
      <w:r w:rsidRPr="00496C8E">
        <w:t>+</w:t>
      </w:r>
      <w:r>
        <w:rPr>
          <w:lang w:val="en-US"/>
        </w:rPr>
        <w:t>Out</w:t>
      </w:r>
    </w:p>
    <w:p w:rsidR="001462E3" w:rsidRDefault="00496C8E" w:rsidP="00BF7B06">
      <w:pPr>
        <w:pStyle w:val="a3"/>
        <w:numPr>
          <w:ilvl w:val="1"/>
          <w:numId w:val="29"/>
        </w:numPr>
      </w:pPr>
      <w:r>
        <w:t xml:space="preserve">Формирование </w:t>
      </w:r>
      <w:r w:rsidRPr="00496C8E">
        <w:rPr>
          <w:b/>
        </w:rPr>
        <w:t>экспертной панели</w:t>
      </w:r>
      <w:r>
        <w:t xml:space="preserve"> (</w:t>
      </w:r>
      <w:proofErr w:type="spellStart"/>
      <w:r>
        <w:t>байеров</w:t>
      </w:r>
      <w:proofErr w:type="spellEnd"/>
      <w:r>
        <w:t xml:space="preserve">, которые закупали инвентарь в 2014-2015 гг.) на основе опроса фигурантов, определенных на первом этапе, и анонса работы над рейтингом на сайте </w:t>
      </w:r>
      <w:proofErr w:type="spellStart"/>
      <w:r>
        <w:rPr>
          <w:lang w:val="en-US"/>
        </w:rPr>
        <w:t>AdIndex</w:t>
      </w:r>
      <w:proofErr w:type="spellEnd"/>
      <w:r w:rsidRPr="00496C8E">
        <w:t xml:space="preserve"> </w:t>
      </w:r>
      <w:r>
        <w:t xml:space="preserve">и в </w:t>
      </w:r>
      <w:proofErr w:type="spellStart"/>
      <w:r>
        <w:t>соцсетях</w:t>
      </w:r>
      <w:proofErr w:type="spellEnd"/>
      <w:r>
        <w:t>.</w:t>
      </w:r>
    </w:p>
    <w:p w:rsidR="001462E3" w:rsidRDefault="001462E3" w:rsidP="001462E3">
      <w:pPr>
        <w:pStyle w:val="a3"/>
        <w:numPr>
          <w:ilvl w:val="0"/>
          <w:numId w:val="19"/>
        </w:numPr>
      </w:pPr>
      <w:r w:rsidRPr="000D39BD">
        <w:rPr>
          <w:b/>
        </w:rPr>
        <w:t xml:space="preserve">Опрос </w:t>
      </w:r>
      <w:proofErr w:type="spellStart"/>
      <w:r w:rsidR="00496C8E">
        <w:rPr>
          <w:b/>
        </w:rPr>
        <w:t>баинговых</w:t>
      </w:r>
      <w:proofErr w:type="spellEnd"/>
      <w:r w:rsidR="00496C8E">
        <w:rPr>
          <w:b/>
        </w:rPr>
        <w:t xml:space="preserve"> специалистов</w:t>
      </w:r>
      <w:r>
        <w:t xml:space="preserve"> с целью оценки всех участников рейтинга</w:t>
      </w:r>
    </w:p>
    <w:p w:rsidR="001462E3" w:rsidRDefault="001462E3" w:rsidP="001462E3">
      <w:pPr>
        <w:pStyle w:val="a3"/>
        <w:numPr>
          <w:ilvl w:val="0"/>
          <w:numId w:val="19"/>
        </w:numPr>
      </w:pPr>
      <w:r w:rsidRPr="00AE209B">
        <w:rPr>
          <w:b/>
        </w:rPr>
        <w:t>Расчет средней оценки</w:t>
      </w:r>
      <w:r>
        <w:t xml:space="preserve"> по каждому критерию для каждого участника</w:t>
      </w:r>
      <w:proofErr w:type="gramStart"/>
      <w:r>
        <w:t>.</w:t>
      </w:r>
      <w:proofErr w:type="gramEnd"/>
      <w:r>
        <w:t xml:space="preserve">  </w:t>
      </w:r>
      <w:proofErr w:type="gramStart"/>
      <w:r>
        <w:t>р</w:t>
      </w:r>
      <w:proofErr w:type="gramEnd"/>
      <w:r>
        <w:t>асчет финального рейтинга на основе весов значимости по трем показателям.</w:t>
      </w:r>
      <w:r w:rsidRPr="00AE209B">
        <w:t xml:space="preserve"> </w:t>
      </w:r>
      <w:r>
        <w:t xml:space="preserve">Оценки, полученные фигурантами рейтинга, индексируются по параметру значимости критериев, определенному </w:t>
      </w:r>
      <w:r w:rsidR="00496C8E">
        <w:t>в рейтинге 2014 года</w:t>
      </w:r>
      <w:r>
        <w:t>.</w:t>
      </w:r>
    </w:p>
    <w:p w:rsidR="001462E3" w:rsidRPr="00BE23BD" w:rsidRDefault="001462E3" w:rsidP="00947B4A">
      <w:pPr>
        <w:pStyle w:val="a3"/>
      </w:pPr>
    </w:p>
    <w:p w:rsidR="004E27B9" w:rsidRPr="004E27B9" w:rsidRDefault="00594182" w:rsidP="004E27B9">
      <w:pPr>
        <w:rPr>
          <w:b/>
        </w:rPr>
      </w:pPr>
      <w:r>
        <w:rPr>
          <w:b/>
        </w:rPr>
        <w:t>ЭТАПЫ ПРОЕКТА</w:t>
      </w:r>
    </w:p>
    <w:p w:rsidR="00947B4A" w:rsidRPr="00947B4A" w:rsidRDefault="00594182" w:rsidP="00947B4A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Формирование списка участников рейтинга и экспертной панели</w:t>
      </w:r>
    </w:p>
    <w:p w:rsidR="00F600B1" w:rsidRDefault="00141B49" w:rsidP="009F41FC">
      <w:pPr>
        <w:pStyle w:val="a3"/>
      </w:pPr>
      <w:r>
        <w:t xml:space="preserve">На </w:t>
      </w:r>
      <w:r w:rsidR="001462E3">
        <w:rPr>
          <w:b/>
        </w:rPr>
        <w:t>первом</w:t>
      </w:r>
      <w:r w:rsidRPr="00947B4A">
        <w:rPr>
          <w:b/>
        </w:rPr>
        <w:t xml:space="preserve"> этапе</w:t>
      </w:r>
      <w:r>
        <w:t xml:space="preserve"> </w:t>
      </w:r>
      <w:r w:rsidR="00C93449">
        <w:t>был</w:t>
      </w:r>
      <w:r>
        <w:t xml:space="preserve"> сформирован перечень крупнейших игроков </w:t>
      </w:r>
      <w:r w:rsidR="00CE1870">
        <w:t>(операторов</w:t>
      </w:r>
      <w:r w:rsidR="001462E3">
        <w:t xml:space="preserve"> (</w:t>
      </w:r>
      <w:proofErr w:type="spellStart"/>
      <w:r w:rsidR="001462E3">
        <w:t>селлеров</w:t>
      </w:r>
      <w:proofErr w:type="spellEnd"/>
      <w:r w:rsidR="001462E3">
        <w:t>)</w:t>
      </w:r>
      <w:r w:rsidR="00CE1870">
        <w:t xml:space="preserve"> и </w:t>
      </w:r>
      <w:proofErr w:type="spellStart"/>
      <w:r w:rsidR="00CE1870">
        <w:t>байеров</w:t>
      </w:r>
      <w:proofErr w:type="spellEnd"/>
      <w:r w:rsidR="00CE1870">
        <w:t xml:space="preserve">) </w:t>
      </w:r>
      <w:r>
        <w:t xml:space="preserve">в </w:t>
      </w:r>
      <w:r w:rsidR="009F41FC">
        <w:t xml:space="preserve">ООН-сегменте. </w:t>
      </w:r>
      <w:proofErr w:type="gramStart"/>
      <w:r w:rsidR="009F41FC">
        <w:t>За</w:t>
      </w:r>
      <w:proofErr w:type="gramEnd"/>
      <w:r w:rsidR="009F41FC">
        <w:t xml:space="preserve"> </w:t>
      </w:r>
      <w:proofErr w:type="gramStart"/>
      <w:r w:rsidR="009F41FC">
        <w:t>основе</w:t>
      </w:r>
      <w:proofErr w:type="gramEnd"/>
      <w:r w:rsidR="009F41FC">
        <w:t xml:space="preserve"> </w:t>
      </w:r>
      <w:r w:rsidR="00C93449">
        <w:t>был</w:t>
      </w:r>
      <w:r w:rsidR="009F41FC">
        <w:t xml:space="preserve"> взят рейтинг крупнейших операторов 2014 года по бюджетам (данные «ЭСПАР-Аналитик»), дополн</w:t>
      </w:r>
      <w:r w:rsidR="00C93449">
        <w:t>енный</w:t>
      </w:r>
      <w:r w:rsidR="009F41FC">
        <w:t xml:space="preserve"> с учетом экспертизы </w:t>
      </w:r>
      <w:r w:rsidR="009F41FC">
        <w:rPr>
          <w:lang w:val="en-US"/>
        </w:rPr>
        <w:t>In</w:t>
      </w:r>
      <w:r w:rsidR="009F41FC" w:rsidRPr="00496C8E">
        <w:t>+</w:t>
      </w:r>
      <w:r w:rsidR="009F41FC">
        <w:rPr>
          <w:lang w:val="en-US"/>
        </w:rPr>
        <w:t>Out</w:t>
      </w:r>
      <w:r w:rsidR="009F41FC">
        <w:t>.</w:t>
      </w:r>
    </w:p>
    <w:p w:rsidR="009F41FC" w:rsidRDefault="009F41FC" w:rsidP="009F41FC">
      <w:pPr>
        <w:pStyle w:val="a3"/>
      </w:pPr>
    </w:p>
    <w:p w:rsidR="00AA1F1F" w:rsidRPr="009F41FC" w:rsidRDefault="00AA1F1F" w:rsidP="009F41FC">
      <w:pPr>
        <w:pStyle w:val="a3"/>
        <w:sectPr w:rsidR="00AA1F1F" w:rsidRPr="009F41FC" w:rsidSect="00594182">
          <w:type w:val="continuous"/>
          <w:pgSz w:w="11906" w:h="16838"/>
          <w:pgMar w:top="1135" w:right="850" w:bottom="1418" w:left="1276" w:header="708" w:footer="708" w:gutter="0"/>
          <w:cols w:space="212"/>
          <w:docGrid w:linePitch="360"/>
        </w:sectPr>
      </w:pPr>
    </w:p>
    <w:p w:rsidR="00947B4A" w:rsidRPr="00AA1F1F" w:rsidRDefault="00594182" w:rsidP="00AA1F1F">
      <w:pPr>
        <w:pStyle w:val="a3"/>
        <w:numPr>
          <w:ilvl w:val="0"/>
          <w:numId w:val="20"/>
        </w:numPr>
        <w:ind w:left="284"/>
        <w:rPr>
          <w:b/>
        </w:rPr>
      </w:pPr>
      <w:r>
        <w:rPr>
          <w:b/>
        </w:rPr>
        <w:lastRenderedPageBreak/>
        <w:t>Опрос заказчиков услуг</w:t>
      </w:r>
    </w:p>
    <w:p w:rsidR="00AB3A1D" w:rsidRPr="00146A8D" w:rsidRDefault="00AA1F1F" w:rsidP="004E27B9">
      <w:pPr>
        <w:pStyle w:val="a3"/>
        <w:ind w:left="284"/>
      </w:pPr>
      <w:r>
        <w:t xml:space="preserve">В адрес покупателей ООН-инвентаря, определенных на первом этапе, </w:t>
      </w:r>
      <w:r w:rsidR="00C93449">
        <w:t>была</w:t>
      </w:r>
      <w:r>
        <w:t xml:space="preserve"> направлена ссылка на онлайн-анкетирование, в рамках которого им </w:t>
      </w:r>
      <w:r w:rsidR="00C93449">
        <w:t>было</w:t>
      </w:r>
      <w:r>
        <w:t xml:space="preserve"> предложено</w:t>
      </w:r>
      <w:r w:rsidR="00C3482C" w:rsidRPr="00146A8D">
        <w:t xml:space="preserve"> </w:t>
      </w:r>
      <w:r w:rsidR="002D3574">
        <w:t xml:space="preserve">оценить </w:t>
      </w:r>
      <w:r w:rsidR="00394E6E" w:rsidRPr="002D3574">
        <w:t>своих</w:t>
      </w:r>
      <w:r w:rsidR="00394E6E" w:rsidRPr="00146A8D">
        <w:t xml:space="preserve"> подрядчиков </w:t>
      </w:r>
      <w:r w:rsidR="00A85527" w:rsidRPr="00146A8D">
        <w:t xml:space="preserve"> </w:t>
      </w:r>
      <w:r w:rsidR="00AB3A1D" w:rsidRPr="00146A8D">
        <w:t xml:space="preserve">по трем параметрам: </w:t>
      </w:r>
      <w:r w:rsidR="00AB3A1D" w:rsidRPr="002D3574">
        <w:t>инвен</w:t>
      </w:r>
      <w:r w:rsidR="00C3482C" w:rsidRPr="002D3574">
        <w:t>тарь</w:t>
      </w:r>
      <w:r w:rsidR="002D3574" w:rsidRPr="002D3574">
        <w:t>, клиентский сервис и</w:t>
      </w:r>
      <w:r w:rsidR="00C3482C" w:rsidRPr="002D3574">
        <w:t xml:space="preserve"> бизнес</w:t>
      </w:r>
      <w:r w:rsidR="00C93449">
        <w:t>-подход.</w:t>
      </w:r>
    </w:p>
    <w:p w:rsidR="00A85527" w:rsidRDefault="002D3574" w:rsidP="004E27B9">
      <w:pPr>
        <w:ind w:left="284"/>
      </w:pPr>
      <w:r w:rsidRPr="002D3574">
        <w:t>Каждый заказ</w:t>
      </w:r>
      <w:r w:rsidR="00832042">
        <w:t xml:space="preserve">чик </w:t>
      </w:r>
      <w:r w:rsidR="00AA1F1F">
        <w:t>оценива</w:t>
      </w:r>
      <w:r w:rsidR="00C93449">
        <w:t>л</w:t>
      </w:r>
      <w:r w:rsidR="00AA1F1F">
        <w:t xml:space="preserve"> только те компании, с</w:t>
      </w:r>
      <w:r w:rsidRPr="002D3574">
        <w:t xml:space="preserve"> которыми он сотрудничал</w:t>
      </w:r>
      <w:r w:rsidR="00AA1F1F">
        <w:t xml:space="preserve"> за последние полтора года. </w:t>
      </w:r>
    </w:p>
    <w:p w:rsidR="00AA1F1F" w:rsidRPr="00AA1F1F" w:rsidRDefault="00AA1F1F" w:rsidP="00A85527">
      <w:pPr>
        <w:rPr>
          <w:b/>
        </w:rPr>
      </w:pPr>
      <w:r w:rsidRPr="00AA1F1F">
        <w:rPr>
          <w:b/>
        </w:rPr>
        <w:t>Вектора оценки</w:t>
      </w:r>
    </w:p>
    <w:p w:rsidR="00A85527" w:rsidRPr="00146A8D" w:rsidRDefault="00AA1F1F" w:rsidP="00435568">
      <w:pPr>
        <w:pStyle w:val="a3"/>
      </w:pPr>
      <w:r>
        <w:rPr>
          <w:b/>
        </w:rPr>
        <w:t>2</w:t>
      </w:r>
      <w:r w:rsidR="00435568">
        <w:rPr>
          <w:b/>
        </w:rPr>
        <w:t xml:space="preserve">.1  </w:t>
      </w:r>
      <w:r>
        <w:rPr>
          <w:b/>
        </w:rPr>
        <w:t>Инвентарь</w:t>
      </w:r>
      <w:r w:rsidR="00A85527" w:rsidRPr="00146A8D">
        <w:t xml:space="preserve"> </w:t>
      </w:r>
    </w:p>
    <w:p w:rsidR="00AA1F1F" w:rsidRDefault="00832042" w:rsidP="000C7616">
      <w:pPr>
        <w:pStyle w:val="a3"/>
      </w:pPr>
      <w:r>
        <w:t>1</w:t>
      </w:r>
      <w:r w:rsidR="000C7616" w:rsidRPr="005E1E9D">
        <w:t>.</w:t>
      </w:r>
      <w:r w:rsidR="000C7616" w:rsidRPr="005E1E9D">
        <w:tab/>
      </w:r>
      <w:r w:rsidR="004E27B9">
        <w:t>Техническое состояние инвентаря</w:t>
      </w:r>
    </w:p>
    <w:p w:rsidR="004E27B9" w:rsidRPr="005E1E9D" w:rsidRDefault="004E27B9" w:rsidP="004E27B9">
      <w:pPr>
        <w:pStyle w:val="a3"/>
      </w:pPr>
      <w:r>
        <w:t>2</w:t>
      </w:r>
      <w:r w:rsidRPr="005E1E9D">
        <w:t>.</w:t>
      </w:r>
      <w:r>
        <w:tab/>
        <w:t>Технологичность инвентаря</w:t>
      </w:r>
    </w:p>
    <w:p w:rsidR="000C7616" w:rsidRPr="005E1E9D" w:rsidRDefault="004E27B9" w:rsidP="000C7616">
      <w:pPr>
        <w:pStyle w:val="a3"/>
      </w:pPr>
      <w:r>
        <w:t>3</w:t>
      </w:r>
      <w:r w:rsidR="000C7616" w:rsidRPr="005E1E9D">
        <w:t>.</w:t>
      </w:r>
      <w:r w:rsidR="00AA1F1F">
        <w:tab/>
        <w:t>Охват (присутствие в регионах)</w:t>
      </w:r>
    </w:p>
    <w:p w:rsidR="00A85527" w:rsidRPr="00146A8D" w:rsidRDefault="00A85527" w:rsidP="00A85527">
      <w:pPr>
        <w:pStyle w:val="a3"/>
      </w:pPr>
    </w:p>
    <w:p w:rsidR="00A85527" w:rsidRPr="00435568" w:rsidRDefault="00AA1F1F" w:rsidP="00435568">
      <w:pPr>
        <w:pStyle w:val="a3"/>
        <w:numPr>
          <w:ilvl w:val="1"/>
          <w:numId w:val="20"/>
        </w:numPr>
        <w:rPr>
          <w:b/>
        </w:rPr>
      </w:pPr>
      <w:r>
        <w:rPr>
          <w:b/>
        </w:rPr>
        <w:t>К</w:t>
      </w:r>
      <w:r w:rsidR="00A85527" w:rsidRPr="00435568">
        <w:rPr>
          <w:b/>
        </w:rPr>
        <w:t>лиентск</w:t>
      </w:r>
      <w:r>
        <w:rPr>
          <w:b/>
        </w:rPr>
        <w:t>ий</w:t>
      </w:r>
      <w:r w:rsidR="00A85527" w:rsidRPr="00435568">
        <w:rPr>
          <w:b/>
        </w:rPr>
        <w:t xml:space="preserve"> сервис</w:t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Скорость и качество коммуникаций и реагирования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Скорость монтажа/демонтажа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Оперативность устранения дефектов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lastRenderedPageBreak/>
        <w:t>Качество мониторинга (соблюдение заявленной частоты)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Полнота и качество документооборота (включая отчеты)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proofErr w:type="spellStart"/>
      <w:r w:rsidRPr="005E1E9D">
        <w:t>Клиенто</w:t>
      </w:r>
      <w:proofErr w:type="spellEnd"/>
      <w:r w:rsidRPr="005E1E9D">
        <w:t>-ориентированность</w:t>
      </w:r>
      <w:r w:rsidRPr="005E1E9D">
        <w:tab/>
      </w:r>
    </w:p>
    <w:p w:rsidR="000C7616" w:rsidRPr="005E1E9D" w:rsidRDefault="009404A6" w:rsidP="005E1E9D">
      <w:pPr>
        <w:pStyle w:val="a3"/>
        <w:numPr>
          <w:ilvl w:val="0"/>
          <w:numId w:val="22"/>
        </w:numPr>
        <w:ind w:left="1418" w:hanging="709"/>
      </w:pPr>
      <w:r w:rsidRPr="005E1E9D">
        <w:t>Наличие д</w:t>
      </w:r>
      <w:r w:rsidR="000C7616" w:rsidRPr="005E1E9D">
        <w:t>ополнительны</w:t>
      </w:r>
      <w:r w:rsidRPr="005E1E9D">
        <w:t>х</w:t>
      </w:r>
      <w:r w:rsidR="000C7616" w:rsidRPr="005E1E9D">
        <w:t xml:space="preserve"> сервис</w:t>
      </w:r>
      <w:r w:rsidRPr="005E1E9D">
        <w:t>ов (</w:t>
      </w:r>
      <w:r w:rsidR="000C7616" w:rsidRPr="005E1E9D">
        <w:t xml:space="preserve">креатив, </w:t>
      </w:r>
      <w:proofErr w:type="spellStart"/>
      <w:r w:rsidR="000C7616" w:rsidRPr="005E1E9D">
        <w:t>продакшен</w:t>
      </w:r>
      <w:proofErr w:type="spellEnd"/>
      <w:r w:rsidR="000C7616" w:rsidRPr="005E1E9D">
        <w:t xml:space="preserve">, </w:t>
      </w:r>
      <w:proofErr w:type="spellStart"/>
      <w:r w:rsidR="000C7616" w:rsidRPr="005E1E9D">
        <w:t>баинг</w:t>
      </w:r>
      <w:proofErr w:type="spellEnd"/>
      <w:r w:rsidR="000C7616" w:rsidRPr="005E1E9D">
        <w:t>, другое</w:t>
      </w:r>
      <w:r w:rsidRPr="005E1E9D">
        <w:t>)</w:t>
      </w:r>
    </w:p>
    <w:p w:rsidR="000C7616" w:rsidRPr="00146A8D" w:rsidRDefault="000C7616" w:rsidP="000C7616">
      <w:pPr>
        <w:pStyle w:val="a3"/>
        <w:rPr>
          <w:b/>
        </w:rPr>
      </w:pPr>
    </w:p>
    <w:p w:rsidR="00A85527" w:rsidRPr="005E1E9D" w:rsidRDefault="00AA1F1F" w:rsidP="00435568">
      <w:pPr>
        <w:pStyle w:val="a3"/>
        <w:numPr>
          <w:ilvl w:val="1"/>
          <w:numId w:val="20"/>
        </w:numPr>
        <w:rPr>
          <w:b/>
        </w:rPr>
      </w:pPr>
      <w:r>
        <w:rPr>
          <w:b/>
        </w:rPr>
        <w:t>У</w:t>
      </w:r>
      <w:r w:rsidR="002D3574" w:rsidRPr="005E1E9D">
        <w:rPr>
          <w:b/>
        </w:rPr>
        <w:t>ров</w:t>
      </w:r>
      <w:r>
        <w:rPr>
          <w:b/>
        </w:rPr>
        <w:t>ень</w:t>
      </w:r>
      <w:r w:rsidR="002D3574" w:rsidRPr="005E1E9D">
        <w:rPr>
          <w:b/>
        </w:rPr>
        <w:t xml:space="preserve"> ведения бизнеса  </w:t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>Выстроенный бренд</w:t>
      </w:r>
      <w:r w:rsidRPr="005E1E9D">
        <w:tab/>
      </w:r>
    </w:p>
    <w:p w:rsidR="009404A6" w:rsidRPr="005E1E9D" w:rsidRDefault="000C7616" w:rsidP="005E1E9D">
      <w:pPr>
        <w:pStyle w:val="a3"/>
        <w:numPr>
          <w:ilvl w:val="0"/>
          <w:numId w:val="23"/>
        </w:numPr>
      </w:pPr>
      <w:proofErr w:type="gramStart"/>
      <w:r w:rsidRPr="005E1E9D">
        <w:t>Социальная</w:t>
      </w:r>
      <w:proofErr w:type="gramEnd"/>
      <w:r w:rsidRPr="005E1E9D">
        <w:t xml:space="preserve"> бизнес-активность (выступления в СМИ, выставках, конференциях, ассоциациях и т.п.) </w:t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 xml:space="preserve">Качество </w:t>
      </w:r>
      <w:proofErr w:type="spellStart"/>
      <w:r w:rsidRPr="005E1E9D">
        <w:t>медиаметрии</w:t>
      </w:r>
      <w:proofErr w:type="spellEnd"/>
      <w:r w:rsidRPr="005E1E9D">
        <w:tab/>
      </w:r>
    </w:p>
    <w:p w:rsidR="000C7616" w:rsidRPr="005E1E9D" w:rsidRDefault="004E27B9" w:rsidP="005E1E9D">
      <w:pPr>
        <w:pStyle w:val="a3"/>
        <w:numPr>
          <w:ilvl w:val="0"/>
          <w:numId w:val="23"/>
        </w:numPr>
      </w:pPr>
      <w:r>
        <w:t>Финансовая политика: п</w:t>
      </w:r>
      <w:r w:rsidR="000C7616" w:rsidRPr="005E1E9D">
        <w:t>розрачность ценооб</w:t>
      </w:r>
      <w:r>
        <w:t>разования и дисконтной политики, у</w:t>
      </w:r>
      <w:r w:rsidR="009404A6" w:rsidRPr="005E1E9D">
        <w:t>добство требований и графика оплаты (н</w:t>
      </w:r>
      <w:r w:rsidR="000C7616" w:rsidRPr="005E1E9D">
        <w:t xml:space="preserve">аличие </w:t>
      </w:r>
      <w:proofErr w:type="spellStart"/>
      <w:r w:rsidR="000C7616" w:rsidRPr="005E1E9D">
        <w:t>постоплат</w:t>
      </w:r>
      <w:proofErr w:type="spellEnd"/>
      <w:r w:rsidR="009404A6" w:rsidRPr="005E1E9D">
        <w:t>, гибкость в сроках и т.д.)</w:t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>Эксклюзивность – дол</w:t>
      </w:r>
      <w:r w:rsidR="004E27B9">
        <w:t>я присутствия на своем сегменте</w:t>
      </w:r>
    </w:p>
    <w:p w:rsidR="000C7616" w:rsidRDefault="000C7616" w:rsidP="005E1E9D">
      <w:pPr>
        <w:pStyle w:val="a3"/>
        <w:numPr>
          <w:ilvl w:val="0"/>
          <w:numId w:val="23"/>
        </w:numPr>
      </w:pPr>
      <w:r w:rsidRPr="005E1E9D">
        <w:t>Достоверность предоставляемых данных – степень доверия к исходящей информации</w:t>
      </w:r>
    </w:p>
    <w:p w:rsidR="004E27B9" w:rsidRDefault="004E27B9" w:rsidP="005E1E9D">
      <w:pPr>
        <w:pStyle w:val="a3"/>
        <w:numPr>
          <w:ilvl w:val="0"/>
          <w:numId w:val="23"/>
        </w:numPr>
      </w:pPr>
      <w:proofErr w:type="spellStart"/>
      <w:r>
        <w:t>Инновационность</w:t>
      </w:r>
      <w:proofErr w:type="spellEnd"/>
      <w:r>
        <w:t xml:space="preserve"> компании: отслеживание современных тенденций и оперативное внедрение технологий и процессов, способствующих повышению эффективности размещения </w:t>
      </w:r>
    </w:p>
    <w:p w:rsidR="00BA0641" w:rsidRDefault="00BA0641" w:rsidP="00BA0641">
      <w:pPr>
        <w:pStyle w:val="a3"/>
        <w:ind w:left="1080"/>
      </w:pPr>
    </w:p>
    <w:p w:rsidR="000C7616" w:rsidRPr="00BA0641" w:rsidRDefault="009462FB" w:rsidP="00BA0641">
      <w:pPr>
        <w:pStyle w:val="a3"/>
        <w:numPr>
          <w:ilvl w:val="0"/>
          <w:numId w:val="20"/>
        </w:numPr>
        <w:rPr>
          <w:b/>
        </w:rPr>
      </w:pPr>
      <w:r w:rsidRPr="00BA0641">
        <w:rPr>
          <w:b/>
        </w:rPr>
        <w:t xml:space="preserve"> </w:t>
      </w:r>
      <w:r w:rsidR="00594182" w:rsidRPr="00BA0641">
        <w:rPr>
          <w:b/>
        </w:rPr>
        <w:t>Получение итоговой оценки</w:t>
      </w:r>
    </w:p>
    <w:p w:rsidR="00A85527" w:rsidRPr="00146A8D" w:rsidRDefault="00F62DCA" w:rsidP="00F62DCA">
      <w:r w:rsidRPr="00F600B1">
        <w:rPr>
          <w:b/>
        </w:rPr>
        <w:t>Технология подсчетов</w:t>
      </w:r>
      <w:r w:rsidRPr="00F600B1">
        <w:t xml:space="preserve">. </w:t>
      </w:r>
      <w:r w:rsidR="00F600B1">
        <w:t>Оценки, полученные фигурантами рейтинга, умножа</w:t>
      </w:r>
      <w:r w:rsidR="00C93449">
        <w:t>лись</w:t>
      </w:r>
      <w:r w:rsidR="00F600B1">
        <w:t xml:space="preserve"> на параметр значимости критериев, определенны</w:t>
      </w:r>
      <w:r w:rsidR="00832042">
        <w:t>х</w:t>
      </w:r>
      <w:r w:rsidR="00F600B1">
        <w:t xml:space="preserve"> </w:t>
      </w:r>
      <w:r w:rsidR="00832042">
        <w:t>в исследовании прошлого года</w:t>
      </w:r>
      <w:r w:rsidR="00F600B1">
        <w:t>.</w:t>
      </w:r>
    </w:p>
    <w:p w:rsidR="00F62DCA" w:rsidRPr="00146A8D" w:rsidRDefault="00F62DCA" w:rsidP="00F62DCA">
      <w:r w:rsidRPr="00146A8D">
        <w:rPr>
          <w:b/>
        </w:rPr>
        <w:t>Финальный результат</w:t>
      </w:r>
      <w:r w:rsidRPr="00146A8D">
        <w:t xml:space="preserve">. </w:t>
      </w:r>
      <w:r w:rsidR="004E1114" w:rsidRPr="00146A8D">
        <w:t>На основании полученных оценок</w:t>
      </w:r>
      <w:r w:rsidRPr="00146A8D">
        <w:t xml:space="preserve"> </w:t>
      </w:r>
      <w:r w:rsidR="00C93449">
        <w:t>были</w:t>
      </w:r>
      <w:r w:rsidR="00832042">
        <w:t xml:space="preserve"> сформированы</w:t>
      </w:r>
      <w:r w:rsidRPr="00146A8D">
        <w:t xml:space="preserve"> рейтинги игроков в </w:t>
      </w:r>
      <w:r w:rsidR="004E27B9">
        <w:t>ООН</w:t>
      </w:r>
      <w:r w:rsidR="00C93449">
        <w:t>-сегменте</w:t>
      </w:r>
      <w:r w:rsidRPr="00146A8D">
        <w:t>.</w:t>
      </w:r>
      <w:bookmarkEnd w:id="0"/>
    </w:p>
    <w:sectPr w:rsidR="00F62DCA" w:rsidRPr="00146A8D" w:rsidSect="00C93449">
      <w:type w:val="continuous"/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FE" w:rsidRDefault="009867FE" w:rsidP="00B9478F">
      <w:pPr>
        <w:spacing w:after="0" w:line="240" w:lineRule="auto"/>
      </w:pPr>
      <w:r>
        <w:separator/>
      </w:r>
    </w:p>
  </w:endnote>
  <w:endnote w:type="continuationSeparator" w:id="0">
    <w:p w:rsidR="009867FE" w:rsidRDefault="009867FE" w:rsidP="00B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FE" w:rsidRDefault="009867FE" w:rsidP="00B9478F">
      <w:pPr>
        <w:spacing w:after="0" w:line="240" w:lineRule="auto"/>
      </w:pPr>
      <w:r>
        <w:separator/>
      </w:r>
    </w:p>
  </w:footnote>
  <w:footnote w:type="continuationSeparator" w:id="0">
    <w:p w:rsidR="009867FE" w:rsidRDefault="009867FE" w:rsidP="00B9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B3"/>
    <w:multiLevelType w:val="hybridMultilevel"/>
    <w:tmpl w:val="BE38EA50"/>
    <w:lvl w:ilvl="0" w:tplc="63CE5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3D"/>
    <w:multiLevelType w:val="multilevel"/>
    <w:tmpl w:val="7020D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CD2731"/>
    <w:multiLevelType w:val="hybridMultilevel"/>
    <w:tmpl w:val="00A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553"/>
    <w:multiLevelType w:val="hybridMultilevel"/>
    <w:tmpl w:val="BEE28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A6F1B"/>
    <w:multiLevelType w:val="hybridMultilevel"/>
    <w:tmpl w:val="21344682"/>
    <w:lvl w:ilvl="0" w:tplc="5EAA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66947"/>
    <w:multiLevelType w:val="hybridMultilevel"/>
    <w:tmpl w:val="56B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7A75"/>
    <w:multiLevelType w:val="multilevel"/>
    <w:tmpl w:val="5CFC8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283F2732"/>
    <w:multiLevelType w:val="hybridMultilevel"/>
    <w:tmpl w:val="6734CD8E"/>
    <w:lvl w:ilvl="0" w:tplc="D7CEA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1082EB1"/>
    <w:multiLevelType w:val="hybridMultilevel"/>
    <w:tmpl w:val="D558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D7168"/>
    <w:multiLevelType w:val="hybridMultilevel"/>
    <w:tmpl w:val="E1D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2CD5"/>
    <w:multiLevelType w:val="hybridMultilevel"/>
    <w:tmpl w:val="6C5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2D06"/>
    <w:multiLevelType w:val="hybridMultilevel"/>
    <w:tmpl w:val="C9F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6345D"/>
    <w:multiLevelType w:val="hybridMultilevel"/>
    <w:tmpl w:val="12B6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546E5"/>
    <w:multiLevelType w:val="multilevel"/>
    <w:tmpl w:val="8A3A7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51D0769"/>
    <w:multiLevelType w:val="hybridMultilevel"/>
    <w:tmpl w:val="FF98381C"/>
    <w:lvl w:ilvl="0" w:tplc="8026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07022"/>
    <w:multiLevelType w:val="hybridMultilevel"/>
    <w:tmpl w:val="3348C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F42BF"/>
    <w:multiLevelType w:val="hybridMultilevel"/>
    <w:tmpl w:val="62CA692C"/>
    <w:lvl w:ilvl="0" w:tplc="73723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4740"/>
    <w:multiLevelType w:val="hybridMultilevel"/>
    <w:tmpl w:val="F5961DD4"/>
    <w:lvl w:ilvl="0" w:tplc="D01AF9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864D6"/>
    <w:multiLevelType w:val="hybridMultilevel"/>
    <w:tmpl w:val="F76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2067B"/>
    <w:multiLevelType w:val="hybridMultilevel"/>
    <w:tmpl w:val="076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936C3"/>
    <w:multiLevelType w:val="hybridMultilevel"/>
    <w:tmpl w:val="373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22B4"/>
    <w:multiLevelType w:val="hybridMultilevel"/>
    <w:tmpl w:val="17BC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60B5"/>
    <w:multiLevelType w:val="hybridMultilevel"/>
    <w:tmpl w:val="6F48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53185"/>
    <w:multiLevelType w:val="hybridMultilevel"/>
    <w:tmpl w:val="9FEC9994"/>
    <w:lvl w:ilvl="0" w:tplc="83E2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545C1"/>
    <w:multiLevelType w:val="hybridMultilevel"/>
    <w:tmpl w:val="BEBCE2EA"/>
    <w:lvl w:ilvl="0" w:tplc="246E1082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20"/>
  </w:num>
  <w:num w:numId="8">
    <w:abstractNumId w:val="16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15"/>
  </w:num>
  <w:num w:numId="17">
    <w:abstractNumId w:val="22"/>
  </w:num>
  <w:num w:numId="18">
    <w:abstractNumId w:val="9"/>
  </w:num>
  <w:num w:numId="19">
    <w:abstractNumId w:val="18"/>
  </w:num>
  <w:num w:numId="20">
    <w:abstractNumId w:val="13"/>
  </w:num>
  <w:num w:numId="21">
    <w:abstractNumId w:val="3"/>
  </w:num>
  <w:num w:numId="22">
    <w:abstractNumId w:val="7"/>
  </w:num>
  <w:num w:numId="23">
    <w:abstractNumId w:val="14"/>
  </w:num>
  <w:num w:numId="24">
    <w:abstractNumId w:val="12"/>
  </w:num>
  <w:num w:numId="25">
    <w:abstractNumId w:val="0"/>
  </w:num>
  <w:num w:numId="26">
    <w:abstractNumId w:val="17"/>
  </w:num>
  <w:num w:numId="27">
    <w:abstractNumId w:val="24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C"/>
    <w:rsid w:val="0007075A"/>
    <w:rsid w:val="00093BB5"/>
    <w:rsid w:val="000B0016"/>
    <w:rsid w:val="000C37C7"/>
    <w:rsid w:val="000C6271"/>
    <w:rsid w:val="000C7616"/>
    <w:rsid w:val="000D2BE2"/>
    <w:rsid w:val="0011325A"/>
    <w:rsid w:val="00114475"/>
    <w:rsid w:val="00125E76"/>
    <w:rsid w:val="00141B49"/>
    <w:rsid w:val="00142730"/>
    <w:rsid w:val="0014440B"/>
    <w:rsid w:val="001462E3"/>
    <w:rsid w:val="00146A8D"/>
    <w:rsid w:val="001761D0"/>
    <w:rsid w:val="001B6DC6"/>
    <w:rsid w:val="0022220F"/>
    <w:rsid w:val="002558B6"/>
    <w:rsid w:val="0027517C"/>
    <w:rsid w:val="002D3574"/>
    <w:rsid w:val="002D67B4"/>
    <w:rsid w:val="0030329B"/>
    <w:rsid w:val="00305502"/>
    <w:rsid w:val="00361FAC"/>
    <w:rsid w:val="00394E6E"/>
    <w:rsid w:val="00405D08"/>
    <w:rsid w:val="00407F60"/>
    <w:rsid w:val="00420480"/>
    <w:rsid w:val="00432E5C"/>
    <w:rsid w:val="00435568"/>
    <w:rsid w:val="00496C8E"/>
    <w:rsid w:val="004E1114"/>
    <w:rsid w:val="004E27B9"/>
    <w:rsid w:val="00503255"/>
    <w:rsid w:val="00521478"/>
    <w:rsid w:val="00572787"/>
    <w:rsid w:val="00591C57"/>
    <w:rsid w:val="00594182"/>
    <w:rsid w:val="00597011"/>
    <w:rsid w:val="005C4C7E"/>
    <w:rsid w:val="005E1E9D"/>
    <w:rsid w:val="005E32E6"/>
    <w:rsid w:val="00670E3F"/>
    <w:rsid w:val="00685A75"/>
    <w:rsid w:val="00697103"/>
    <w:rsid w:val="006A7C25"/>
    <w:rsid w:val="006C7DE1"/>
    <w:rsid w:val="006E21AF"/>
    <w:rsid w:val="006F4751"/>
    <w:rsid w:val="006F6367"/>
    <w:rsid w:val="007037F9"/>
    <w:rsid w:val="00712FBB"/>
    <w:rsid w:val="00723F14"/>
    <w:rsid w:val="00733ACF"/>
    <w:rsid w:val="007758CF"/>
    <w:rsid w:val="007A2FE2"/>
    <w:rsid w:val="007C5E63"/>
    <w:rsid w:val="00832042"/>
    <w:rsid w:val="00867761"/>
    <w:rsid w:val="008807F0"/>
    <w:rsid w:val="008C2C40"/>
    <w:rsid w:val="008C44D5"/>
    <w:rsid w:val="008D6CA1"/>
    <w:rsid w:val="009404A6"/>
    <w:rsid w:val="009462FB"/>
    <w:rsid w:val="00946DBB"/>
    <w:rsid w:val="00947B4A"/>
    <w:rsid w:val="009867FE"/>
    <w:rsid w:val="00986E51"/>
    <w:rsid w:val="009A0624"/>
    <w:rsid w:val="009A5E31"/>
    <w:rsid w:val="009E53BF"/>
    <w:rsid w:val="009F09AC"/>
    <w:rsid w:val="009F41FC"/>
    <w:rsid w:val="009F7248"/>
    <w:rsid w:val="009F730C"/>
    <w:rsid w:val="00A85527"/>
    <w:rsid w:val="00A931ED"/>
    <w:rsid w:val="00AA1F1F"/>
    <w:rsid w:val="00AB3A1D"/>
    <w:rsid w:val="00AD51C2"/>
    <w:rsid w:val="00B11CC9"/>
    <w:rsid w:val="00B277BF"/>
    <w:rsid w:val="00B348DF"/>
    <w:rsid w:val="00B349D0"/>
    <w:rsid w:val="00B5013F"/>
    <w:rsid w:val="00B83FDC"/>
    <w:rsid w:val="00B9478F"/>
    <w:rsid w:val="00BA0641"/>
    <w:rsid w:val="00BE23BD"/>
    <w:rsid w:val="00BF7B06"/>
    <w:rsid w:val="00C10429"/>
    <w:rsid w:val="00C21284"/>
    <w:rsid w:val="00C3269F"/>
    <w:rsid w:val="00C32B59"/>
    <w:rsid w:val="00C3482C"/>
    <w:rsid w:val="00C93449"/>
    <w:rsid w:val="00CA2FF6"/>
    <w:rsid w:val="00CB033F"/>
    <w:rsid w:val="00CB777E"/>
    <w:rsid w:val="00CC13F4"/>
    <w:rsid w:val="00CC5C9C"/>
    <w:rsid w:val="00CE1870"/>
    <w:rsid w:val="00D04702"/>
    <w:rsid w:val="00D065C2"/>
    <w:rsid w:val="00D37B40"/>
    <w:rsid w:val="00D54031"/>
    <w:rsid w:val="00D87F26"/>
    <w:rsid w:val="00DA79F1"/>
    <w:rsid w:val="00DD4D07"/>
    <w:rsid w:val="00DD59B9"/>
    <w:rsid w:val="00DF3593"/>
    <w:rsid w:val="00E32358"/>
    <w:rsid w:val="00E42158"/>
    <w:rsid w:val="00E5616B"/>
    <w:rsid w:val="00E810E3"/>
    <w:rsid w:val="00E8602C"/>
    <w:rsid w:val="00EA0EB2"/>
    <w:rsid w:val="00F37732"/>
    <w:rsid w:val="00F45189"/>
    <w:rsid w:val="00F50035"/>
    <w:rsid w:val="00F5451B"/>
    <w:rsid w:val="00F57EA4"/>
    <w:rsid w:val="00F600B1"/>
    <w:rsid w:val="00F62DCA"/>
    <w:rsid w:val="00F70D15"/>
    <w:rsid w:val="00F719F9"/>
    <w:rsid w:val="00FB0EE2"/>
    <w:rsid w:val="00FB2186"/>
    <w:rsid w:val="00FC2699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2C"/>
    <w:pPr>
      <w:ind w:left="720"/>
      <w:contextualSpacing/>
    </w:pPr>
  </w:style>
  <w:style w:type="table" w:styleId="a4">
    <w:name w:val="Table Grid"/>
    <w:basedOn w:val="a1"/>
    <w:uiPriority w:val="59"/>
    <w:rsid w:val="00E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F35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5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5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5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5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220F"/>
    <w:rPr>
      <w:color w:val="CCCC00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78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478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47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4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2C"/>
    <w:pPr>
      <w:ind w:left="720"/>
      <w:contextualSpacing/>
    </w:pPr>
  </w:style>
  <w:style w:type="table" w:styleId="a4">
    <w:name w:val="Table Grid"/>
    <w:basedOn w:val="a1"/>
    <w:uiPriority w:val="59"/>
    <w:rsid w:val="00E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F35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5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5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5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5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220F"/>
    <w:rPr>
      <w:color w:val="CCCC00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78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478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47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4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9A4-8946-4CDE-B3A8-267A68F6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EDmitrieva</dc:creator>
  <cp:lastModifiedBy>user</cp:lastModifiedBy>
  <cp:revision>3</cp:revision>
  <cp:lastPrinted>2013-11-08T08:12:00Z</cp:lastPrinted>
  <dcterms:created xsi:type="dcterms:W3CDTF">2015-10-08T08:57:00Z</dcterms:created>
  <dcterms:modified xsi:type="dcterms:W3CDTF">2015-10-08T09:02:00Z</dcterms:modified>
</cp:coreProperties>
</file>